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0EA" w:rsidRDefault="006B20EA" w:rsidP="006B20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6B20EA" w:rsidRDefault="006B20EA" w:rsidP="006B20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6B20EA" w:rsidRDefault="006B20EA" w:rsidP="006B20EA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6B20EA" w:rsidTr="00D14A13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B20EA" w:rsidRDefault="006B20EA" w:rsidP="00D14A1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B20EA" w:rsidRDefault="006B20EA" w:rsidP="006B20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B20EA" w:rsidRDefault="006B20EA" w:rsidP="006B20EA">
      <w:pPr>
        <w:rPr>
          <w:sz w:val="28"/>
          <w:szCs w:val="28"/>
        </w:rPr>
      </w:pPr>
    </w:p>
    <w:p w:rsidR="006B20EA" w:rsidRDefault="006B20EA" w:rsidP="006B20EA">
      <w:pPr>
        <w:rPr>
          <w:sz w:val="28"/>
          <w:szCs w:val="28"/>
        </w:rPr>
      </w:pPr>
      <w:r>
        <w:rPr>
          <w:sz w:val="28"/>
          <w:szCs w:val="28"/>
        </w:rPr>
        <w:t xml:space="preserve">от 25.10.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  №  35</w:t>
      </w:r>
    </w:p>
    <w:p w:rsidR="006B20EA" w:rsidRDefault="006B20EA" w:rsidP="006B20E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6B20EA" w:rsidRDefault="006B20EA" w:rsidP="006B20EA">
      <w:pPr>
        <w:rPr>
          <w:sz w:val="28"/>
          <w:szCs w:val="28"/>
        </w:rPr>
      </w:pPr>
    </w:p>
    <w:p w:rsidR="006B20EA" w:rsidRPr="00CB2951" w:rsidRDefault="006B20EA" w:rsidP="006B20EA">
      <w:r>
        <w:t>О</w:t>
      </w:r>
      <w:r>
        <w:rPr>
          <w:b/>
        </w:rPr>
        <w:t xml:space="preserve"> </w:t>
      </w:r>
      <w:r w:rsidRPr="00CB2951">
        <w:t xml:space="preserve">создании и содержании в целях </w:t>
      </w:r>
    </w:p>
    <w:p w:rsidR="006B20EA" w:rsidRPr="00CB2951" w:rsidRDefault="006B20EA" w:rsidP="006B20EA">
      <w:r w:rsidRPr="00CB2951">
        <w:t xml:space="preserve">гражданской обороны запасов </w:t>
      </w:r>
    </w:p>
    <w:p w:rsidR="006B20EA" w:rsidRPr="00CB2951" w:rsidRDefault="006B20EA" w:rsidP="006B20EA">
      <w:r w:rsidRPr="00CB2951">
        <w:t xml:space="preserve">материально-технических, </w:t>
      </w:r>
    </w:p>
    <w:p w:rsidR="006B20EA" w:rsidRPr="00CB2951" w:rsidRDefault="006B20EA" w:rsidP="006B20EA">
      <w:r w:rsidRPr="00CB2951">
        <w:t>продовольственных, медицинских</w:t>
      </w:r>
    </w:p>
    <w:p w:rsidR="006B20EA" w:rsidRPr="00CB2951" w:rsidRDefault="006B20EA" w:rsidP="006B20EA">
      <w:r w:rsidRPr="00CB2951">
        <w:t xml:space="preserve">и иных средств </w:t>
      </w:r>
    </w:p>
    <w:p w:rsidR="006B20EA" w:rsidRDefault="006B20EA" w:rsidP="006B20EA">
      <w:pPr>
        <w:autoSpaceDE w:val="0"/>
        <w:ind w:firstLine="709"/>
        <w:jc w:val="both"/>
      </w:pPr>
    </w:p>
    <w:p w:rsidR="006B20EA" w:rsidRPr="00CB2951" w:rsidRDefault="006B20EA" w:rsidP="006B20EA">
      <w:pPr>
        <w:jc w:val="both"/>
        <w:rPr>
          <w:sz w:val="28"/>
          <w:szCs w:val="28"/>
        </w:rPr>
      </w:pPr>
      <w:r w:rsidRPr="00CB2951">
        <w:rPr>
          <w:sz w:val="28"/>
          <w:szCs w:val="28"/>
        </w:rPr>
        <w:t xml:space="preserve">               </w:t>
      </w:r>
      <w:proofErr w:type="gramStart"/>
      <w:r w:rsidRPr="00CB2951">
        <w:rPr>
          <w:sz w:val="28"/>
          <w:szCs w:val="28"/>
        </w:rPr>
        <w:t xml:space="preserve">В соответствии с федеральными законами от 12 февраля </w:t>
      </w:r>
      <w:smartTag w:uri="urn:schemas-microsoft-com:office:smarttags" w:element="metricconverter">
        <w:smartTagPr>
          <w:attr w:name="ProductID" w:val="1998 г"/>
        </w:smartTagPr>
        <w:r w:rsidRPr="00CB2951">
          <w:rPr>
            <w:sz w:val="28"/>
            <w:szCs w:val="28"/>
          </w:rPr>
          <w:t>1998 г</w:t>
        </w:r>
      </w:smartTag>
      <w:r w:rsidRPr="00CB2951">
        <w:rPr>
          <w:sz w:val="28"/>
          <w:szCs w:val="28"/>
        </w:rPr>
        <w:t xml:space="preserve">. № 28-ФЗ «О гражданской обороне», от 6 октября </w:t>
      </w:r>
      <w:smartTag w:uri="urn:schemas-microsoft-com:office:smarttags" w:element="metricconverter">
        <w:smartTagPr>
          <w:attr w:name="ProductID" w:val="2003 г"/>
        </w:smartTagPr>
        <w:r w:rsidRPr="00CB2951">
          <w:rPr>
            <w:sz w:val="28"/>
            <w:szCs w:val="28"/>
          </w:rPr>
          <w:t>2003 г</w:t>
        </w:r>
      </w:smartTag>
      <w:r w:rsidRPr="00CB2951">
        <w:rPr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постановлением Правительства Российской Федерации от 27 апреля </w:t>
      </w:r>
      <w:smartTag w:uri="urn:schemas-microsoft-com:office:smarttags" w:element="metricconverter">
        <w:smartTagPr>
          <w:attr w:name="ProductID" w:val="2000 г"/>
        </w:smartTagPr>
        <w:r w:rsidRPr="00CB2951">
          <w:rPr>
            <w:sz w:val="28"/>
            <w:szCs w:val="28"/>
          </w:rPr>
          <w:t>2000 г</w:t>
        </w:r>
      </w:smartTag>
      <w:r w:rsidRPr="00CB2951">
        <w:rPr>
          <w:sz w:val="28"/>
          <w:szCs w:val="28"/>
        </w:rPr>
        <w:t>.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средств», приказами МЧС России от 21.12.2005</w:t>
      </w:r>
      <w:proofErr w:type="gramEnd"/>
      <w:r w:rsidRPr="00CB2951">
        <w:rPr>
          <w:sz w:val="28"/>
          <w:szCs w:val="28"/>
        </w:rPr>
        <w:t xml:space="preserve"> № 993 «Об утверждении Положения об организации обеспечения населения средствами индивидуальной защиты» и от 23.12.2005 № 999 «Об утверждении Порядка создания нештатных </w:t>
      </w:r>
      <w:proofErr w:type="spellStart"/>
      <w:r w:rsidRPr="00CB2951">
        <w:rPr>
          <w:sz w:val="28"/>
          <w:szCs w:val="28"/>
        </w:rPr>
        <w:t>аварийно</w:t>
      </w:r>
      <w:proofErr w:type="spellEnd"/>
      <w:r w:rsidRPr="00CB2951">
        <w:rPr>
          <w:sz w:val="28"/>
          <w:szCs w:val="28"/>
        </w:rPr>
        <w:t xml:space="preserve"> спасательных формирований», руководствуясь Уставом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 w:rsidRPr="00CB2951">
        <w:rPr>
          <w:sz w:val="28"/>
          <w:szCs w:val="28"/>
        </w:rPr>
        <w:t xml:space="preserve"> сельсовет </w:t>
      </w:r>
      <w:proofErr w:type="spellStart"/>
      <w:r w:rsidRPr="00CB2951">
        <w:rPr>
          <w:sz w:val="28"/>
          <w:szCs w:val="28"/>
        </w:rPr>
        <w:t>Солонешенского</w:t>
      </w:r>
      <w:proofErr w:type="spellEnd"/>
      <w:r w:rsidRPr="00CB2951">
        <w:rPr>
          <w:sz w:val="28"/>
          <w:szCs w:val="28"/>
        </w:rPr>
        <w:t xml:space="preserve"> района Алтайского края,</w:t>
      </w:r>
    </w:p>
    <w:p w:rsidR="006B20EA" w:rsidRPr="00CB2951" w:rsidRDefault="006B20EA" w:rsidP="006B20EA">
      <w:pPr>
        <w:autoSpaceDE w:val="0"/>
        <w:jc w:val="both"/>
        <w:rPr>
          <w:sz w:val="28"/>
          <w:szCs w:val="28"/>
        </w:rPr>
      </w:pPr>
      <w:r w:rsidRPr="00CB2951">
        <w:rPr>
          <w:sz w:val="28"/>
          <w:szCs w:val="28"/>
        </w:rPr>
        <w:t>ПОСТАНОВЛЯЮ:</w:t>
      </w:r>
    </w:p>
    <w:p w:rsidR="006B20EA" w:rsidRPr="00CB2951" w:rsidRDefault="006B20EA" w:rsidP="006B20EA">
      <w:pPr>
        <w:keepNext/>
        <w:keepLines/>
        <w:jc w:val="both"/>
        <w:rPr>
          <w:sz w:val="28"/>
          <w:szCs w:val="28"/>
        </w:rPr>
      </w:pPr>
      <w:r w:rsidRPr="00CB2951">
        <w:rPr>
          <w:sz w:val="28"/>
          <w:szCs w:val="28"/>
        </w:rPr>
        <w:t xml:space="preserve">        1. Утвердить Порядок создания и содержания в целях гражданской обороны запасов материально-технических, продовольственных, медицинских и иных средств (приложение  1).</w:t>
      </w:r>
    </w:p>
    <w:p w:rsidR="006B20EA" w:rsidRPr="00CB2951" w:rsidRDefault="006B20EA" w:rsidP="006B20EA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Pr="00CB2951">
        <w:rPr>
          <w:sz w:val="28"/>
          <w:szCs w:val="28"/>
        </w:rPr>
        <w:t>. Рекомендовать руководителям организаций, расположенных на территории сельского поселения, независимо от их организационно-правовой формы, организовать работу по созданию, накоплению и хранению запасов в целях обеспечения защиты персонала и выполнения мероприятий гражданской обороны, в соответствии с действующим законодательством.</w:t>
      </w:r>
    </w:p>
    <w:p w:rsidR="006B20EA" w:rsidRPr="00CB2951" w:rsidRDefault="006B20EA" w:rsidP="006B20EA">
      <w:pPr>
        <w:jc w:val="both"/>
        <w:rPr>
          <w:sz w:val="28"/>
          <w:szCs w:val="28"/>
        </w:rPr>
      </w:pPr>
      <w:r w:rsidRPr="00CB2951">
        <w:rPr>
          <w:sz w:val="28"/>
          <w:szCs w:val="28"/>
        </w:rPr>
        <w:t xml:space="preserve">       </w:t>
      </w:r>
      <w:r>
        <w:rPr>
          <w:sz w:val="28"/>
          <w:szCs w:val="28"/>
        </w:rPr>
        <w:t>3.</w:t>
      </w:r>
      <w:r w:rsidRPr="00CB2951">
        <w:rPr>
          <w:sz w:val="28"/>
          <w:szCs w:val="28"/>
        </w:rPr>
        <w:t xml:space="preserve">  </w:t>
      </w:r>
      <w:proofErr w:type="gramStart"/>
      <w:r w:rsidRPr="00CB2951">
        <w:rPr>
          <w:sz w:val="28"/>
          <w:szCs w:val="28"/>
        </w:rPr>
        <w:t>Контроль за</w:t>
      </w:r>
      <w:proofErr w:type="gramEnd"/>
      <w:r w:rsidRPr="00CB2951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6B20EA" w:rsidRPr="00CB2951" w:rsidRDefault="006B20EA" w:rsidP="006B20EA">
      <w:pPr>
        <w:jc w:val="both"/>
        <w:rPr>
          <w:sz w:val="28"/>
          <w:szCs w:val="28"/>
        </w:rPr>
      </w:pPr>
      <w:r w:rsidRPr="00CB2951">
        <w:rPr>
          <w:sz w:val="28"/>
          <w:szCs w:val="28"/>
        </w:rPr>
        <w:t xml:space="preserve">       </w:t>
      </w:r>
      <w:r>
        <w:rPr>
          <w:sz w:val="28"/>
          <w:szCs w:val="28"/>
        </w:rPr>
        <w:t>4</w:t>
      </w:r>
      <w:r w:rsidRPr="00CB2951">
        <w:rPr>
          <w:sz w:val="28"/>
          <w:szCs w:val="28"/>
        </w:rPr>
        <w:t>. Настоящее постановление обнародовать в установленном порядке.</w:t>
      </w:r>
    </w:p>
    <w:p w:rsidR="006B20EA" w:rsidRPr="00CB2951" w:rsidRDefault="006B20EA" w:rsidP="006B20EA">
      <w:pPr>
        <w:ind w:left="360"/>
        <w:jc w:val="both"/>
        <w:rPr>
          <w:sz w:val="28"/>
          <w:szCs w:val="28"/>
        </w:rPr>
      </w:pPr>
    </w:p>
    <w:p w:rsidR="006B20EA" w:rsidRPr="00CB2951" w:rsidRDefault="006B20EA" w:rsidP="006B20EA">
      <w:pPr>
        <w:ind w:left="360"/>
        <w:jc w:val="both"/>
        <w:rPr>
          <w:sz w:val="28"/>
          <w:szCs w:val="28"/>
        </w:rPr>
      </w:pPr>
    </w:p>
    <w:p w:rsidR="006B20EA" w:rsidRPr="00CB2951" w:rsidRDefault="006B20EA" w:rsidP="006B20EA">
      <w:pPr>
        <w:jc w:val="both"/>
        <w:rPr>
          <w:sz w:val="28"/>
          <w:szCs w:val="28"/>
        </w:rPr>
      </w:pPr>
      <w:r w:rsidRPr="00CB2951">
        <w:rPr>
          <w:sz w:val="28"/>
          <w:szCs w:val="28"/>
        </w:rPr>
        <w:t>Глава  администрации</w:t>
      </w:r>
    </w:p>
    <w:p w:rsidR="006B20EA" w:rsidRPr="00CB2951" w:rsidRDefault="006B20EA" w:rsidP="006B20E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Берёзовского</w:t>
      </w:r>
      <w:proofErr w:type="spellEnd"/>
      <w:r w:rsidRPr="00CB2951">
        <w:rPr>
          <w:sz w:val="28"/>
          <w:szCs w:val="28"/>
        </w:rPr>
        <w:t xml:space="preserve">  сельсовета                                                      </w:t>
      </w: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6B20EA" w:rsidRDefault="006B20EA" w:rsidP="006B20EA">
      <w:pPr>
        <w:jc w:val="both"/>
        <w:rPr>
          <w:sz w:val="28"/>
          <w:szCs w:val="28"/>
        </w:rPr>
      </w:pPr>
    </w:p>
    <w:p w:rsidR="006B20EA" w:rsidRDefault="006B20EA" w:rsidP="006B20EA">
      <w:pPr>
        <w:jc w:val="right"/>
        <w:rPr>
          <w:sz w:val="20"/>
          <w:szCs w:val="20"/>
        </w:rPr>
      </w:pPr>
    </w:p>
    <w:p w:rsidR="006B20EA" w:rsidRPr="006B20EA" w:rsidRDefault="006B20EA" w:rsidP="006B20EA">
      <w:pPr>
        <w:jc w:val="right"/>
      </w:pPr>
      <w:r w:rsidRPr="006B20EA">
        <w:lastRenderedPageBreak/>
        <w:t xml:space="preserve">Приложение 1 </w:t>
      </w:r>
    </w:p>
    <w:p w:rsidR="006B20EA" w:rsidRDefault="006B20EA" w:rsidP="006B20EA">
      <w:pPr>
        <w:jc w:val="center"/>
      </w:pPr>
      <w:r>
        <w:t xml:space="preserve">                                                                                                  к </w:t>
      </w:r>
      <w:r w:rsidRPr="006B20EA">
        <w:t>постановлению</w:t>
      </w:r>
      <w:r>
        <w:t xml:space="preserve"> </w:t>
      </w:r>
      <w:r w:rsidRPr="006B20EA">
        <w:t xml:space="preserve">администрации </w:t>
      </w:r>
    </w:p>
    <w:p w:rsidR="006B20EA" w:rsidRDefault="006B20EA" w:rsidP="006B20EA">
      <w:pPr>
        <w:jc w:val="center"/>
      </w:pPr>
      <w:r>
        <w:t xml:space="preserve">                                                                                                                 </w:t>
      </w:r>
      <w:proofErr w:type="spellStart"/>
      <w:r w:rsidRPr="006B20EA">
        <w:t>Берёзовского</w:t>
      </w:r>
      <w:proofErr w:type="spellEnd"/>
      <w:r>
        <w:t xml:space="preserve"> </w:t>
      </w:r>
      <w:r w:rsidRPr="006B20EA">
        <w:t xml:space="preserve">сельсовета </w:t>
      </w:r>
    </w:p>
    <w:p w:rsidR="006B20EA" w:rsidRPr="006B20EA" w:rsidRDefault="006B20EA" w:rsidP="006B20EA">
      <w:pPr>
        <w:jc w:val="center"/>
      </w:pPr>
      <w:r>
        <w:t xml:space="preserve">                                                                                                                         </w:t>
      </w:r>
      <w:bookmarkStart w:id="0" w:name="_GoBack"/>
      <w:bookmarkEnd w:id="0"/>
      <w:r w:rsidRPr="006B20EA">
        <w:t xml:space="preserve"> от 25.10.2013 № 35 </w:t>
      </w:r>
    </w:p>
    <w:p w:rsidR="006B20EA" w:rsidRDefault="006B20EA" w:rsidP="006B20EA">
      <w:pPr>
        <w:jc w:val="center"/>
      </w:pPr>
    </w:p>
    <w:p w:rsidR="006B20EA" w:rsidRPr="001F2CC2" w:rsidRDefault="006B20EA" w:rsidP="006B20E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F2CC2">
        <w:rPr>
          <w:b/>
          <w:sz w:val="28"/>
          <w:szCs w:val="28"/>
        </w:rPr>
        <w:t>ПОРЯДОК</w:t>
      </w:r>
      <w:r w:rsidRPr="001F2CC2">
        <w:rPr>
          <w:b/>
          <w:sz w:val="28"/>
          <w:szCs w:val="28"/>
        </w:rPr>
        <w:br/>
        <w:t>создания и содержания в целях гражданской обороны запасов материально-технических, продовольственных, медицинских и иных средств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8"/>
          <w:szCs w:val="28"/>
        </w:rPr>
        <w:tab/>
      </w:r>
      <w:r w:rsidRPr="001F2CC2">
        <w:rPr>
          <w:sz w:val="27"/>
          <w:szCs w:val="27"/>
        </w:rPr>
        <w:t xml:space="preserve">1. </w:t>
      </w:r>
      <w:proofErr w:type="gramStart"/>
      <w:r w:rsidRPr="001F2CC2">
        <w:rPr>
          <w:sz w:val="27"/>
          <w:szCs w:val="27"/>
        </w:rPr>
        <w:t>Настоящий Порядок, разработан в соответствии с Федеральным законом «О гражданской обороне», постановлениями Правительства Российской Федерации «О накоплении, хранении и использовании в целях гражданской обороны запасов материально-технических, продовольственных, медицинских и иных средств», «О порядке создания и использования резервов материальных ресурсов для ликвидации чрезвычайных ситуаций природного и техногенного характера» и определяет порядок накопления, хранения и использования в целях гражданской обороны запасов материально-технических</w:t>
      </w:r>
      <w:proofErr w:type="gramEnd"/>
      <w:r w:rsidRPr="001F2CC2">
        <w:rPr>
          <w:sz w:val="27"/>
          <w:szCs w:val="27"/>
        </w:rPr>
        <w:t>, продовольственных, медицинских и иных средств (далее - Запасы).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>2. Запасы создаются заблаговременно в мирное время и хранятся в условиях, отвечающих установленным требованиям по обеспечению их сохранности.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>3. Запасы предназначены для первоочередного обеспечения населения в военное время, а также для оснащения территориальных нештатных аварийно-спасательных формирований (далее - НАСФ) при проведении аварийно-спасательных и других неотложных работ (далее - АСДНР) в случае возникновения опасности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>4. Система Запасов в целях гражданской обороны на территории сельского поселения включает в себя: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>Запасы администрации сельского поселения;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>Запасы предприятий, учреждений и организаций (объектовые запасы).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>5. Структурные подразделения администрации сельского поселения, на которые возложены функции по созданию Запаса:</w:t>
      </w:r>
      <w:bookmarkStart w:id="1" w:name="sub_10091"/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</w:r>
      <w:proofErr w:type="gramStart"/>
      <w:r w:rsidRPr="001F2CC2">
        <w:rPr>
          <w:sz w:val="27"/>
          <w:szCs w:val="27"/>
        </w:rPr>
        <w:t>а) наделенные статусом юридического лица:</w:t>
      </w:r>
      <w:bookmarkEnd w:id="1"/>
      <w:proofErr w:type="gramEnd"/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>заключают в объеме выделенных ассигнований договоры (контракты) на поставку материальных ресурсов в Запас, а также на ответственное хранение и содержание Запаса;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>организуют доставку материальных ресурсов Запаса;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 xml:space="preserve">ведут учет и отчетность по операциям с материальными ресурсами Запаса; 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 xml:space="preserve">осуществляют </w:t>
      </w:r>
      <w:proofErr w:type="gramStart"/>
      <w:r w:rsidRPr="001F2CC2">
        <w:rPr>
          <w:sz w:val="27"/>
          <w:szCs w:val="27"/>
        </w:rPr>
        <w:t>контроль за</w:t>
      </w:r>
      <w:proofErr w:type="gramEnd"/>
      <w:r w:rsidRPr="001F2CC2">
        <w:rPr>
          <w:sz w:val="27"/>
          <w:szCs w:val="27"/>
        </w:rPr>
        <w:t xml:space="preserve"> поддержанием Запаса в постоянной готовности к использованию;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 xml:space="preserve">осуществляют </w:t>
      </w:r>
      <w:proofErr w:type="gramStart"/>
      <w:r w:rsidRPr="001F2CC2">
        <w:rPr>
          <w:sz w:val="27"/>
          <w:szCs w:val="27"/>
        </w:rPr>
        <w:t>контроль за</w:t>
      </w:r>
      <w:proofErr w:type="gramEnd"/>
      <w:r w:rsidRPr="001F2CC2">
        <w:rPr>
          <w:sz w:val="27"/>
          <w:szCs w:val="27"/>
        </w:rPr>
        <w:t xml:space="preserve">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Запасе;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lastRenderedPageBreak/>
        <w:tab/>
        <w:t>подготавливают предложения в проекты правовых актов по вопросам закладки, хранения, учета, обслуживания, освежения, замены и списания материальных ресурсов Запаса.</w:t>
      </w:r>
      <w:bookmarkStart w:id="2" w:name="sub_10092"/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</w:r>
      <w:proofErr w:type="gramStart"/>
      <w:r w:rsidRPr="001F2CC2">
        <w:rPr>
          <w:sz w:val="27"/>
          <w:szCs w:val="27"/>
        </w:rPr>
        <w:t>б) не наделенные статусом юридического лица:</w:t>
      </w:r>
      <w:bookmarkEnd w:id="2"/>
      <w:proofErr w:type="gramEnd"/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>разрабатывают предложения по номенклатуре и объемам материальных ресурсов в Запасе;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</w:r>
      <w:proofErr w:type="gramStart"/>
      <w:r w:rsidRPr="001F2CC2">
        <w:rPr>
          <w:sz w:val="27"/>
          <w:szCs w:val="27"/>
        </w:rPr>
        <w:t>представляют в отдел по делам гражданской обороны, чрезвычайных ситуаций и мобилизационной работы администрации сельского поселения (далее отдел ГОЧС и МР) предложения в бюджетные заявки на очередной год для закупки материальных ресурсов в Запас;</w:t>
      </w:r>
      <w:r w:rsidRPr="001F2CC2">
        <w:rPr>
          <w:sz w:val="27"/>
          <w:szCs w:val="27"/>
        </w:rPr>
        <w:tab/>
        <w:t>представляют в отдел ГОЧС и МР проекты договоров (контрактов) на поставку материальных ресурсов в Запас, а также на ответственное хранение и содержание Запаса;</w:t>
      </w:r>
      <w:proofErr w:type="gramEnd"/>
      <w:r w:rsidRPr="001F2CC2">
        <w:rPr>
          <w:sz w:val="27"/>
          <w:szCs w:val="27"/>
        </w:rPr>
        <w:tab/>
        <w:t>организуют доставку материальных ресурсов Запаса в районы проведения АСДНР;</w:t>
      </w:r>
      <w:r w:rsidRPr="001F2CC2">
        <w:rPr>
          <w:sz w:val="27"/>
          <w:szCs w:val="27"/>
        </w:rPr>
        <w:tab/>
        <w:t xml:space="preserve">осуществляют </w:t>
      </w:r>
      <w:proofErr w:type="gramStart"/>
      <w:r w:rsidRPr="001F2CC2">
        <w:rPr>
          <w:sz w:val="27"/>
          <w:szCs w:val="27"/>
        </w:rPr>
        <w:t>контроль за</w:t>
      </w:r>
      <w:proofErr w:type="gramEnd"/>
      <w:r w:rsidRPr="001F2CC2">
        <w:rPr>
          <w:sz w:val="27"/>
          <w:szCs w:val="27"/>
        </w:rPr>
        <w:t xml:space="preserve">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Запасе;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>подготавливают предложения в проекты правовых актов по вопросам закладки, хранения, учета, обслуживания, освежения, замены и списания материальных ресурсов Запаса.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>6. Общее руководство по созданию, хранению, использованию Запаса возлагается на отдел ГОЧС и МР.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>7. Вместо приобретения и хранения отдельных видов материальных ресурсов в Запас или части этих ресурсов допускается заключение договоров на экстренную их поставку (продажу) с организациями, имеющими эти ресурсы в постоянном наличии.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 xml:space="preserve">8. </w:t>
      </w:r>
      <w:proofErr w:type="gramStart"/>
      <w:r w:rsidRPr="001F2CC2">
        <w:rPr>
          <w:sz w:val="27"/>
          <w:szCs w:val="27"/>
        </w:rPr>
        <w:t>Структурные подразделения администрации сельского поселения, на которые возложены функции по созданию Запаса и заключившие договоры, предусмотренные пунктом 11 настоящего Порядка, осуществляют контроль за количеством, качеством и условиями хранения материальных ресурсов и устанавливают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</w:t>
      </w:r>
      <w:proofErr w:type="gramEnd"/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>Возмещение затрат организациям, осуществляющим на договорной основе ответственное хранение Запаса, производится за счет средств местного бюджета.</w:t>
      </w:r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>9. Информация о накопленных Запасах представляется:</w:t>
      </w:r>
      <w:bookmarkStart w:id="3" w:name="sub_10131"/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>а) организациями - в администрацию сельского поселения (отдел ГОЧС и МР);</w:t>
      </w:r>
      <w:bookmarkStart w:id="4" w:name="sub_10132"/>
      <w:bookmarkEnd w:id="3"/>
      <w:r w:rsidRPr="001F2CC2">
        <w:rPr>
          <w:sz w:val="27"/>
          <w:szCs w:val="27"/>
        </w:rPr>
        <w:tab/>
      </w:r>
    </w:p>
    <w:p w:rsidR="006B20EA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 xml:space="preserve">б) администрацией сельского поселения - в администрацию </w:t>
      </w:r>
      <w:proofErr w:type="spellStart"/>
      <w:r w:rsidRPr="001F2CC2">
        <w:rPr>
          <w:sz w:val="27"/>
          <w:szCs w:val="27"/>
        </w:rPr>
        <w:t>Солонешенского</w:t>
      </w:r>
      <w:proofErr w:type="spellEnd"/>
      <w:r w:rsidRPr="001F2CC2">
        <w:rPr>
          <w:sz w:val="27"/>
          <w:szCs w:val="27"/>
        </w:rPr>
        <w:t xml:space="preserve"> района.</w:t>
      </w:r>
      <w:bookmarkEnd w:id="4"/>
    </w:p>
    <w:p w:rsidR="006B20EA" w:rsidRPr="001F2CC2" w:rsidRDefault="006B20EA" w:rsidP="006B20EA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>10. Расходование материальных ресурсов из Запаса осуществляется по решению руководителя гражданской обороны - Главы администрации сельского поселения или лица, его замещающего, на основании представления отдела ГОЧС и МР, и оформляется письменным распоряжением.</w:t>
      </w:r>
    </w:p>
    <w:p w:rsidR="006B20EA" w:rsidRPr="001F2CC2" w:rsidRDefault="006B20EA" w:rsidP="006B20EA">
      <w:pPr>
        <w:keepNext/>
        <w:keepLines/>
        <w:jc w:val="both"/>
        <w:rPr>
          <w:sz w:val="27"/>
          <w:szCs w:val="27"/>
        </w:rPr>
      </w:pPr>
      <w:r w:rsidRPr="001F2CC2">
        <w:rPr>
          <w:sz w:val="27"/>
          <w:szCs w:val="27"/>
        </w:rPr>
        <w:lastRenderedPageBreak/>
        <w:tab/>
        <w:t>11. Запасы сельского поселения, созданные в целях гражданской обороны, могут использоваться для ликвидации последствий чрезвычайных ситуаций природного и техногенного характера по решению Главы сельского поселения.</w:t>
      </w:r>
    </w:p>
    <w:p w:rsidR="006B20EA" w:rsidRPr="001F2CC2" w:rsidRDefault="006B20EA" w:rsidP="006B20EA">
      <w:pPr>
        <w:keepNext/>
        <w:keepLines/>
        <w:jc w:val="both"/>
        <w:rPr>
          <w:sz w:val="27"/>
          <w:szCs w:val="27"/>
        </w:rPr>
      </w:pPr>
      <w:r w:rsidRPr="001F2CC2">
        <w:rPr>
          <w:sz w:val="27"/>
          <w:szCs w:val="27"/>
        </w:rPr>
        <w:tab/>
        <w:t>12. Финансирование накопления, хранения и использования Запасов осуществляется в порядке, установленном действующим законодательством.</w:t>
      </w:r>
    </w:p>
    <w:p w:rsidR="006B20EA" w:rsidRPr="001F2CC2" w:rsidRDefault="006B20EA" w:rsidP="006B20EA">
      <w:pPr>
        <w:rPr>
          <w:sz w:val="27"/>
          <w:szCs w:val="27"/>
        </w:rPr>
      </w:pPr>
      <w:r w:rsidRPr="001F2CC2">
        <w:rPr>
          <w:sz w:val="27"/>
          <w:szCs w:val="27"/>
        </w:rPr>
        <w:t xml:space="preserve"> </w:t>
      </w:r>
    </w:p>
    <w:p w:rsidR="006B20EA" w:rsidRDefault="006B20EA" w:rsidP="006B20EA"/>
    <w:p w:rsidR="00FB5410" w:rsidRDefault="00FB5410"/>
    <w:sectPr w:rsidR="00FB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C51"/>
    <w:rsid w:val="004C0C51"/>
    <w:rsid w:val="006B20EA"/>
    <w:rsid w:val="00FB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B20E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B20E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1121</Words>
  <Characters>6396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2016-04-04T08:18:00Z</dcterms:created>
  <dcterms:modified xsi:type="dcterms:W3CDTF">2016-04-04T08:21:00Z</dcterms:modified>
</cp:coreProperties>
</file>